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5E7AE" w14:textId="77777777" w:rsidR="00A409E9" w:rsidRDefault="00A409E9" w:rsidP="00A409E9">
      <w:pPr>
        <w:pStyle w:val="NoSpacing"/>
        <w:jc w:val="center"/>
        <w:rPr>
          <w:b/>
          <w:bCs/>
        </w:rPr>
      </w:pPr>
      <w:r>
        <w:rPr>
          <w:b/>
          <w:bCs/>
        </w:rPr>
        <w:t>Town of Wayne, Maine</w:t>
      </w:r>
    </w:p>
    <w:p w14:paraId="2FB5ABEB" w14:textId="77777777" w:rsidR="00A409E9" w:rsidRDefault="00A409E9" w:rsidP="00A409E9">
      <w:pPr>
        <w:pStyle w:val="NoSpacing"/>
        <w:jc w:val="center"/>
        <w:rPr>
          <w:b/>
          <w:bCs/>
        </w:rPr>
      </w:pPr>
      <w:r>
        <w:rPr>
          <w:b/>
          <w:bCs/>
        </w:rPr>
        <w:t>Budget Committee</w:t>
      </w:r>
    </w:p>
    <w:p w14:paraId="67912891" w14:textId="77777777" w:rsidR="00A409E9" w:rsidRDefault="00A409E9" w:rsidP="00A409E9">
      <w:pPr>
        <w:pStyle w:val="NoSpacing"/>
        <w:jc w:val="center"/>
        <w:rPr>
          <w:b/>
          <w:bCs/>
        </w:rPr>
      </w:pPr>
      <w:r>
        <w:rPr>
          <w:b/>
          <w:bCs/>
        </w:rPr>
        <w:t>Ladd Recreation Center</w:t>
      </w:r>
    </w:p>
    <w:p w14:paraId="46CE267B" w14:textId="77777777" w:rsidR="00A409E9" w:rsidRDefault="00A409E9" w:rsidP="00A409E9">
      <w:pPr>
        <w:pStyle w:val="NoSpacing"/>
        <w:jc w:val="center"/>
        <w:rPr>
          <w:b/>
          <w:bCs/>
        </w:rPr>
      </w:pPr>
      <w:r>
        <w:rPr>
          <w:b/>
          <w:bCs/>
        </w:rPr>
        <w:t>In Person &amp; Remote</w:t>
      </w:r>
    </w:p>
    <w:p w14:paraId="6DA7146C" w14:textId="47E21253" w:rsidR="00A409E9" w:rsidRDefault="00A409E9" w:rsidP="00A409E9">
      <w:pPr>
        <w:pStyle w:val="NoSpacing"/>
        <w:jc w:val="center"/>
        <w:rPr>
          <w:b/>
          <w:bCs/>
        </w:rPr>
      </w:pPr>
      <w:r>
        <w:rPr>
          <w:b/>
          <w:bCs/>
        </w:rPr>
        <w:t xml:space="preserve">April </w:t>
      </w:r>
      <w:r w:rsidR="00AB4E6E">
        <w:rPr>
          <w:b/>
          <w:bCs/>
        </w:rPr>
        <w:t>22</w:t>
      </w:r>
      <w:r>
        <w:rPr>
          <w:b/>
          <w:bCs/>
        </w:rPr>
        <w:t>, 2025</w:t>
      </w:r>
    </w:p>
    <w:p w14:paraId="25EC954C" w14:textId="77777777" w:rsidR="00A409E9" w:rsidRDefault="00A409E9" w:rsidP="00A409E9">
      <w:pPr>
        <w:pStyle w:val="NoSpacing"/>
        <w:rPr>
          <w:b/>
          <w:bCs/>
        </w:rPr>
      </w:pPr>
    </w:p>
    <w:p w14:paraId="70A5BA95" w14:textId="77777777" w:rsidR="008108EB" w:rsidRDefault="008108EB" w:rsidP="00C34B38">
      <w:pPr>
        <w:spacing w:after="0" w:line="240" w:lineRule="auto"/>
        <w:rPr>
          <w:b/>
          <w:bCs/>
        </w:rPr>
      </w:pPr>
    </w:p>
    <w:p w14:paraId="43634B09" w14:textId="05C4F989" w:rsidR="00C34B38" w:rsidRPr="0008418A" w:rsidRDefault="00C34B38" w:rsidP="00C34B38">
      <w:pPr>
        <w:spacing w:after="0" w:line="240" w:lineRule="auto"/>
        <w:rPr>
          <w:b/>
          <w:bCs/>
        </w:rPr>
      </w:pPr>
      <w:r w:rsidRPr="0008418A">
        <w:rPr>
          <w:b/>
          <w:bCs/>
        </w:rPr>
        <w:t>Attending:</w:t>
      </w:r>
    </w:p>
    <w:p w14:paraId="53426C0A" w14:textId="47008640" w:rsidR="00C34B38" w:rsidRDefault="00C34B38" w:rsidP="00C34B38">
      <w:pPr>
        <w:spacing w:after="0" w:line="240" w:lineRule="auto"/>
        <w:rPr>
          <w:rFonts w:asciiTheme="minorHAnsi" w:eastAsiaTheme="minorHAnsi" w:hAnsiTheme="minorHAnsi" w:cstheme="minorBidi"/>
        </w:rPr>
      </w:pPr>
      <w:r w:rsidRPr="0008418A">
        <w:rPr>
          <w:rFonts w:asciiTheme="minorHAnsi" w:eastAsiaTheme="minorHAnsi" w:hAnsiTheme="minorHAnsi" w:cstheme="minorBidi"/>
        </w:rPr>
        <w:t>Committee members: Amy Black, Eric Stinneford, Emily Clifton</w:t>
      </w:r>
      <w:r>
        <w:rPr>
          <w:rFonts w:asciiTheme="minorHAnsi" w:eastAsiaTheme="minorHAnsi" w:hAnsiTheme="minorHAnsi" w:cstheme="minorBidi"/>
        </w:rPr>
        <w:t xml:space="preserve">. </w:t>
      </w:r>
      <w:r w:rsidR="008108EB">
        <w:rPr>
          <w:rFonts w:asciiTheme="minorHAnsi" w:eastAsiaTheme="minorHAnsi" w:hAnsiTheme="minorHAnsi" w:cstheme="minorBidi"/>
        </w:rPr>
        <w:t xml:space="preserve"> </w:t>
      </w:r>
      <w:r>
        <w:rPr>
          <w:rFonts w:asciiTheme="minorHAnsi" w:eastAsiaTheme="minorHAnsi" w:hAnsiTheme="minorHAnsi" w:cstheme="minorBidi"/>
        </w:rPr>
        <w:t xml:space="preserve">David Stevenson joined later. </w:t>
      </w:r>
      <w:r w:rsidRPr="0008418A">
        <w:rPr>
          <w:rFonts w:asciiTheme="minorHAnsi" w:eastAsiaTheme="minorHAnsi" w:hAnsiTheme="minorHAnsi" w:cstheme="minorBidi"/>
        </w:rPr>
        <w:t xml:space="preserve"> </w:t>
      </w:r>
    </w:p>
    <w:p w14:paraId="1E453FA6" w14:textId="7264971D" w:rsidR="000672EA" w:rsidRPr="0008418A" w:rsidRDefault="000672EA" w:rsidP="00C34B38">
      <w:pPr>
        <w:spacing w:after="0" w:line="240" w:lineRule="auto"/>
        <w:rPr>
          <w:rFonts w:asciiTheme="minorHAnsi" w:eastAsiaTheme="minorHAnsi" w:hAnsiTheme="minorHAnsi" w:cstheme="minorBidi"/>
        </w:rPr>
      </w:pPr>
      <w:r>
        <w:rPr>
          <w:rFonts w:asciiTheme="minorHAnsi" w:eastAsiaTheme="minorHAnsi" w:hAnsiTheme="minorHAnsi" w:cstheme="minorBidi"/>
        </w:rPr>
        <w:t>Selectboard members: Marianne Butak</w:t>
      </w:r>
      <w:r w:rsidR="00895463">
        <w:rPr>
          <w:rFonts w:asciiTheme="minorHAnsi" w:eastAsiaTheme="minorHAnsi" w:hAnsiTheme="minorHAnsi" w:cstheme="minorBidi"/>
        </w:rPr>
        <w:t xml:space="preserve"> (remote)</w:t>
      </w:r>
    </w:p>
    <w:p w14:paraId="0DDB4FB8" w14:textId="40AE4658" w:rsidR="00C34B38" w:rsidRPr="0008418A" w:rsidRDefault="00C34B38" w:rsidP="00C34B38">
      <w:pPr>
        <w:spacing w:after="0" w:line="240" w:lineRule="auto"/>
        <w:rPr>
          <w:rFonts w:asciiTheme="minorHAnsi" w:eastAsiaTheme="minorHAnsi" w:hAnsiTheme="minorHAnsi" w:cstheme="minorBidi"/>
        </w:rPr>
      </w:pPr>
      <w:r w:rsidRPr="0008418A">
        <w:rPr>
          <w:rFonts w:asciiTheme="minorHAnsi" w:eastAsiaTheme="minorHAnsi" w:hAnsiTheme="minorHAnsi" w:cstheme="minorBidi"/>
        </w:rPr>
        <w:t>Town Manager: Shannon McDonnell.</w:t>
      </w:r>
    </w:p>
    <w:p w14:paraId="76F87681" w14:textId="77777777" w:rsidR="00A409E9" w:rsidRDefault="00A409E9" w:rsidP="00A409E9">
      <w:pPr>
        <w:pStyle w:val="NoSpacing"/>
        <w:rPr>
          <w:b/>
          <w:bCs/>
        </w:rPr>
      </w:pPr>
    </w:p>
    <w:p w14:paraId="6E86C7AC" w14:textId="77777777" w:rsidR="00A409E9" w:rsidRDefault="00A409E9" w:rsidP="00A409E9">
      <w:pPr>
        <w:pStyle w:val="NoSpacing"/>
        <w:rPr>
          <w:b/>
          <w:bCs/>
        </w:rPr>
      </w:pPr>
      <w:r>
        <w:rPr>
          <w:b/>
          <w:bCs/>
        </w:rPr>
        <w:t>Welcome</w:t>
      </w:r>
    </w:p>
    <w:p w14:paraId="43A707A5" w14:textId="77777777" w:rsidR="00A409E9" w:rsidRDefault="00A409E9" w:rsidP="00A409E9">
      <w:pPr>
        <w:pStyle w:val="NoSpacing"/>
        <w:rPr>
          <w:b/>
          <w:bCs/>
        </w:rPr>
      </w:pPr>
    </w:p>
    <w:p w14:paraId="79DD3003" w14:textId="77777777" w:rsidR="00A409E9" w:rsidRDefault="00A409E9" w:rsidP="00A409E9">
      <w:pPr>
        <w:pStyle w:val="NoSpacing"/>
        <w:rPr>
          <w:b/>
          <w:bCs/>
        </w:rPr>
      </w:pPr>
      <w:r>
        <w:rPr>
          <w:b/>
          <w:bCs/>
        </w:rPr>
        <w:t xml:space="preserve">Minutes: </w:t>
      </w:r>
    </w:p>
    <w:p w14:paraId="03FF3459" w14:textId="30CF7414" w:rsidR="00C34B38" w:rsidRPr="0008418A" w:rsidRDefault="00C34B38" w:rsidP="00C34B38">
      <w:pPr>
        <w:pStyle w:val="NoSpacing"/>
      </w:pPr>
      <w:r>
        <w:t>The minutes from April 8, 2025, were approved</w:t>
      </w:r>
      <w:r w:rsidR="002D2413">
        <w:t xml:space="preserve"> as amended</w:t>
      </w:r>
      <w:r>
        <w:t>. Motion by Eric Stinneford, seconded by Emily Clifton, 3-0 Unanimous.</w:t>
      </w:r>
      <w:r w:rsidR="002D2413">
        <w:t xml:space="preserve"> </w:t>
      </w:r>
    </w:p>
    <w:p w14:paraId="49D01841" w14:textId="77777777" w:rsidR="000A4157" w:rsidRDefault="000A4157" w:rsidP="00A409E9">
      <w:pPr>
        <w:pStyle w:val="NoSpacing"/>
      </w:pPr>
    </w:p>
    <w:p w14:paraId="2CF32425" w14:textId="77777777" w:rsidR="00A409E9" w:rsidRDefault="00A409E9" w:rsidP="00A409E9">
      <w:pPr>
        <w:pStyle w:val="NoSpacing"/>
        <w:rPr>
          <w:b/>
          <w:bCs/>
        </w:rPr>
      </w:pPr>
      <w:r>
        <w:rPr>
          <w:b/>
          <w:bCs/>
        </w:rPr>
        <w:t xml:space="preserve">Old Business: </w:t>
      </w:r>
    </w:p>
    <w:p w14:paraId="6B568FF7" w14:textId="77777777" w:rsidR="002D2413" w:rsidRDefault="002D2413" w:rsidP="002D2413">
      <w:pPr>
        <w:pStyle w:val="NoSpacing"/>
        <w:numPr>
          <w:ilvl w:val="0"/>
          <w:numId w:val="4"/>
        </w:numPr>
        <w:rPr>
          <w:b/>
          <w:bCs/>
        </w:rPr>
      </w:pPr>
      <w:r w:rsidRPr="00A409E9">
        <w:rPr>
          <w:b/>
          <w:bCs/>
        </w:rPr>
        <w:t xml:space="preserve">General Administration </w:t>
      </w:r>
      <w:r>
        <w:rPr>
          <w:b/>
          <w:bCs/>
        </w:rPr>
        <w:t xml:space="preserve">– </w:t>
      </w:r>
      <w:r>
        <w:t xml:space="preserve">Updates to town salaries were provided, which also impacted FICA and retirement. </w:t>
      </w:r>
    </w:p>
    <w:p w14:paraId="72DDF85B" w14:textId="77777777" w:rsidR="002D2413" w:rsidRPr="00A409E9" w:rsidRDefault="002D2413" w:rsidP="002D2413">
      <w:pPr>
        <w:pStyle w:val="NoSpacing"/>
        <w:numPr>
          <w:ilvl w:val="0"/>
          <w:numId w:val="4"/>
        </w:numPr>
        <w:rPr>
          <w:b/>
          <w:bCs/>
        </w:rPr>
      </w:pPr>
      <w:r w:rsidRPr="00A409E9">
        <w:rPr>
          <w:b/>
          <w:bCs/>
        </w:rPr>
        <w:t>Assessing</w:t>
      </w:r>
      <w:r>
        <w:rPr>
          <w:b/>
          <w:bCs/>
        </w:rPr>
        <w:t xml:space="preserve"> – </w:t>
      </w:r>
      <w:r>
        <w:t>There are no expected changes to current figures.</w:t>
      </w:r>
    </w:p>
    <w:p w14:paraId="3ED5C30F" w14:textId="73B36D40" w:rsidR="00E62EAC" w:rsidRPr="00E62EAC" w:rsidRDefault="00E62EAC" w:rsidP="00E62EAC">
      <w:pPr>
        <w:pStyle w:val="NoSpacing"/>
        <w:numPr>
          <w:ilvl w:val="0"/>
          <w:numId w:val="4"/>
        </w:numPr>
      </w:pPr>
      <w:r>
        <w:rPr>
          <w:b/>
          <w:bCs/>
        </w:rPr>
        <w:t xml:space="preserve">Contingency – </w:t>
      </w:r>
      <w:r w:rsidR="002D2413">
        <w:t>Discussion was not in favor of adding vacation liability to this line.</w:t>
      </w:r>
    </w:p>
    <w:p w14:paraId="63C743FE" w14:textId="5B2FF2ED" w:rsidR="00E62EAC" w:rsidRDefault="00E62EAC" w:rsidP="00A409E9">
      <w:pPr>
        <w:pStyle w:val="NoSpacing"/>
        <w:rPr>
          <w:b/>
          <w:bCs/>
        </w:rPr>
      </w:pPr>
    </w:p>
    <w:p w14:paraId="35F972B2" w14:textId="20A68689" w:rsidR="00E62EAC" w:rsidRDefault="00E62EAC" w:rsidP="00A409E9">
      <w:pPr>
        <w:pStyle w:val="NoSpacing"/>
        <w:rPr>
          <w:b/>
          <w:bCs/>
        </w:rPr>
      </w:pPr>
      <w:r>
        <w:rPr>
          <w:b/>
          <w:bCs/>
        </w:rPr>
        <w:t>New Business</w:t>
      </w:r>
    </w:p>
    <w:p w14:paraId="73CB79B8" w14:textId="2BA1E171" w:rsidR="00E62EAC" w:rsidRDefault="00E62EAC" w:rsidP="00E62EAC">
      <w:pPr>
        <w:pStyle w:val="NoSpacing"/>
        <w:numPr>
          <w:ilvl w:val="0"/>
          <w:numId w:val="5"/>
        </w:numPr>
        <w:rPr>
          <w:b/>
          <w:bCs/>
        </w:rPr>
      </w:pPr>
      <w:r>
        <w:rPr>
          <w:b/>
          <w:bCs/>
        </w:rPr>
        <w:t>Capital Reserves</w:t>
      </w:r>
      <w:r w:rsidR="00406119">
        <w:rPr>
          <w:b/>
          <w:bCs/>
        </w:rPr>
        <w:t xml:space="preserve"> – </w:t>
      </w:r>
      <w:r w:rsidR="00406119">
        <w:t>Capital reserves were discussed. At the next meeting reserve balances will be provided for review.</w:t>
      </w:r>
    </w:p>
    <w:p w14:paraId="2DB2864D" w14:textId="3EC1A803" w:rsidR="00E62EAC" w:rsidRDefault="00E62EAC" w:rsidP="00E62EAC">
      <w:pPr>
        <w:pStyle w:val="NoSpacing"/>
        <w:numPr>
          <w:ilvl w:val="0"/>
          <w:numId w:val="5"/>
        </w:numPr>
        <w:rPr>
          <w:b/>
          <w:bCs/>
        </w:rPr>
      </w:pPr>
      <w:r>
        <w:rPr>
          <w:b/>
          <w:bCs/>
        </w:rPr>
        <w:t>Outside Agencies</w:t>
      </w:r>
      <w:r w:rsidR="002D2413">
        <w:rPr>
          <w:b/>
          <w:bCs/>
        </w:rPr>
        <w:t xml:space="preserve"> – </w:t>
      </w:r>
      <w:r w:rsidR="002D2413">
        <w:t>The Hot Meal Kitchen and Crisis &amp; Counseling Center have not requested funding.</w:t>
      </w:r>
    </w:p>
    <w:p w14:paraId="679F72C0" w14:textId="2D845218" w:rsidR="00E62EAC" w:rsidRDefault="00E62EAC" w:rsidP="00E62EAC">
      <w:pPr>
        <w:pStyle w:val="NoSpacing"/>
        <w:numPr>
          <w:ilvl w:val="0"/>
          <w:numId w:val="5"/>
        </w:numPr>
        <w:rPr>
          <w:b/>
          <w:bCs/>
        </w:rPr>
      </w:pPr>
      <w:r>
        <w:rPr>
          <w:b/>
          <w:bCs/>
        </w:rPr>
        <w:t>Expected Revenues</w:t>
      </w:r>
      <w:r w:rsidR="00406119">
        <w:rPr>
          <w:b/>
          <w:bCs/>
        </w:rPr>
        <w:t xml:space="preserve"> – </w:t>
      </w:r>
      <w:r w:rsidR="00406119">
        <w:t xml:space="preserve">Shannon McDonnell reviewed expected revenues. The State Revenue Sharing line for the current budget is blank and will need to be updated. Current projections </w:t>
      </w:r>
      <w:r w:rsidR="008108EB">
        <w:t>do not vary much from the current year.</w:t>
      </w:r>
      <w:r w:rsidR="00406119">
        <w:t xml:space="preserve"> </w:t>
      </w:r>
    </w:p>
    <w:p w14:paraId="1DC94A68" w14:textId="1BEF7854" w:rsidR="00E62EAC" w:rsidRDefault="00E62EAC" w:rsidP="00E62EAC">
      <w:pPr>
        <w:pStyle w:val="NoSpacing"/>
        <w:numPr>
          <w:ilvl w:val="0"/>
          <w:numId w:val="5"/>
        </w:numPr>
        <w:rPr>
          <w:b/>
          <w:bCs/>
        </w:rPr>
      </w:pPr>
      <w:r>
        <w:rPr>
          <w:b/>
          <w:bCs/>
        </w:rPr>
        <w:t>Final Review</w:t>
      </w:r>
      <w:r w:rsidR="008108EB">
        <w:rPr>
          <w:b/>
          <w:bCs/>
        </w:rPr>
        <w:t xml:space="preserve"> – </w:t>
      </w:r>
      <w:r w:rsidR="008108EB">
        <w:t>An additional meeting will be added.</w:t>
      </w:r>
    </w:p>
    <w:p w14:paraId="2A0CDB3E" w14:textId="77777777" w:rsidR="001923C7" w:rsidRDefault="001923C7" w:rsidP="001923C7">
      <w:pPr>
        <w:pStyle w:val="NoSpacing"/>
      </w:pPr>
    </w:p>
    <w:p w14:paraId="7DF210AF" w14:textId="1A81B09B" w:rsidR="002D2413" w:rsidRDefault="002D2413" w:rsidP="001923C7">
      <w:pPr>
        <w:pStyle w:val="NoSpacing"/>
      </w:pPr>
      <w:r w:rsidRPr="002D2413">
        <w:rPr>
          <w:b/>
          <w:bCs/>
        </w:rPr>
        <w:t>Recreation</w:t>
      </w:r>
      <w:r>
        <w:t xml:space="preserve"> – Eric Stinneford gave an update about current discussions with </w:t>
      </w:r>
      <w:r w:rsidR="008108EB">
        <w:t xml:space="preserve">the </w:t>
      </w:r>
      <w:r>
        <w:t xml:space="preserve">Select Board regarding possibly adding the Ladd Recreation Center’s operating budget to the municipal budget. This would include all revenue sources as well as expenses. There are additional discussions planned along with a legal opinion. </w:t>
      </w:r>
    </w:p>
    <w:p w14:paraId="04A62DC5" w14:textId="77777777" w:rsidR="00406119" w:rsidRDefault="00406119" w:rsidP="001923C7">
      <w:pPr>
        <w:pStyle w:val="NoSpacing"/>
      </w:pPr>
    </w:p>
    <w:p w14:paraId="28312ECA" w14:textId="6B2E0C02" w:rsidR="00406119" w:rsidRDefault="00406119" w:rsidP="001923C7">
      <w:pPr>
        <w:pStyle w:val="NoSpacing"/>
      </w:pPr>
      <w:r w:rsidRPr="00406119">
        <w:rPr>
          <w:b/>
          <w:bCs/>
        </w:rPr>
        <w:t>School RSU #38</w:t>
      </w:r>
      <w:r>
        <w:t xml:space="preserve"> – The budget will be updated with the RSU’s 4-16-25 local dollars needed. </w:t>
      </w:r>
    </w:p>
    <w:p w14:paraId="38FABB14" w14:textId="77777777" w:rsidR="008108EB" w:rsidRDefault="008108EB" w:rsidP="001923C7">
      <w:pPr>
        <w:pStyle w:val="NoSpacing"/>
      </w:pPr>
    </w:p>
    <w:p w14:paraId="2705F037" w14:textId="74436030" w:rsidR="008108EB" w:rsidRDefault="008108EB" w:rsidP="001923C7">
      <w:pPr>
        <w:pStyle w:val="NoSpacing"/>
      </w:pPr>
      <w:r>
        <w:rPr>
          <w:b/>
          <w:bCs/>
        </w:rPr>
        <w:lastRenderedPageBreak/>
        <w:t xml:space="preserve">GA Reimbursement – </w:t>
      </w:r>
      <w:r>
        <w:t xml:space="preserve">The town can potentially be reimbursed up to 70% of General Assistance. </w:t>
      </w:r>
    </w:p>
    <w:p w14:paraId="713D3E77" w14:textId="77777777" w:rsidR="008108EB" w:rsidRDefault="008108EB" w:rsidP="001923C7">
      <w:pPr>
        <w:pStyle w:val="NoSpacing"/>
      </w:pPr>
    </w:p>
    <w:p w14:paraId="6871BE2C" w14:textId="6F75B7F6" w:rsidR="008108EB" w:rsidRDefault="008108EB" w:rsidP="001923C7">
      <w:pPr>
        <w:pStyle w:val="NoSpacing"/>
      </w:pPr>
      <w:r>
        <w:t>There was discussion about adding Conservation Commission dues and materials totaling $300 to the budget.</w:t>
      </w:r>
    </w:p>
    <w:p w14:paraId="3C2604E3" w14:textId="77777777" w:rsidR="008375D6" w:rsidRDefault="008375D6" w:rsidP="001923C7">
      <w:pPr>
        <w:pStyle w:val="NoSpacing"/>
      </w:pPr>
    </w:p>
    <w:p w14:paraId="2C9E1799" w14:textId="20954CCE" w:rsidR="00C34B38" w:rsidRDefault="00C34B38" w:rsidP="00C34B38">
      <w:pPr>
        <w:pStyle w:val="NoSpacing"/>
      </w:pPr>
      <w:r>
        <w:t>Our next meeting will be Wednesday, May 14, 2025, at 6:30pm at the Ladd Recreation Center.</w:t>
      </w:r>
    </w:p>
    <w:p w14:paraId="47FC0B7E" w14:textId="77777777" w:rsidR="00C34B38" w:rsidRDefault="00C34B38" w:rsidP="00C34B38">
      <w:pPr>
        <w:pStyle w:val="NoSpacing"/>
      </w:pPr>
    </w:p>
    <w:p w14:paraId="2B51C27B" w14:textId="77777777" w:rsidR="00C34B38" w:rsidRPr="001A1C53" w:rsidRDefault="00C34B38" w:rsidP="00C34B38">
      <w:pPr>
        <w:pStyle w:val="NoSpacing"/>
        <w:rPr>
          <w:b/>
          <w:bCs/>
        </w:rPr>
      </w:pPr>
      <w:r w:rsidRPr="001A1C53">
        <w:rPr>
          <w:b/>
          <w:bCs/>
        </w:rPr>
        <w:t>Adjourn:</w:t>
      </w:r>
    </w:p>
    <w:p w14:paraId="7A9EBD20" w14:textId="2C17ED49" w:rsidR="00C34B38" w:rsidRDefault="00C34B38" w:rsidP="00C34B38">
      <w:pPr>
        <w:pStyle w:val="NoSpacing"/>
      </w:pPr>
      <w:r>
        <w:t>Motion to adjourn made by Eric Stinneford, seconded by David Stevenson, 4-0 Unanimous.</w:t>
      </w:r>
    </w:p>
    <w:p w14:paraId="36CA69AA" w14:textId="77777777" w:rsidR="00C34B38" w:rsidRDefault="00C34B38" w:rsidP="00C34B38">
      <w:pPr>
        <w:pStyle w:val="NoSpacing"/>
      </w:pPr>
    </w:p>
    <w:p w14:paraId="0E446E1C" w14:textId="77777777" w:rsidR="00C34B38" w:rsidRPr="001A1C53" w:rsidRDefault="00C34B38" w:rsidP="00C34B38">
      <w:pPr>
        <w:pStyle w:val="NoSpacing"/>
      </w:pPr>
      <w:r w:rsidRPr="001A1C53">
        <w:t>Respectfully submitted,</w:t>
      </w:r>
    </w:p>
    <w:p w14:paraId="7240E95B" w14:textId="77777777" w:rsidR="00C34B38" w:rsidRPr="001A1C53" w:rsidRDefault="00C34B38" w:rsidP="00C34B38">
      <w:pPr>
        <w:pStyle w:val="NoSpacing"/>
      </w:pPr>
      <w:r w:rsidRPr="001A1C53">
        <w:t>Amy Black</w:t>
      </w:r>
    </w:p>
    <w:p w14:paraId="16B5D5E7" w14:textId="04CCD4C7" w:rsidR="000F552A" w:rsidRDefault="000F552A" w:rsidP="001923C7">
      <w:pPr>
        <w:pStyle w:val="NoSpacing"/>
      </w:pPr>
    </w:p>
    <w:sectPr w:rsidR="000F55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32DA1"/>
    <w:multiLevelType w:val="hybridMultilevel"/>
    <w:tmpl w:val="49C801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E330C8C"/>
    <w:multiLevelType w:val="hybridMultilevel"/>
    <w:tmpl w:val="1708F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3C7F10"/>
    <w:multiLevelType w:val="hybridMultilevel"/>
    <w:tmpl w:val="D124FC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10052A5"/>
    <w:multiLevelType w:val="hybridMultilevel"/>
    <w:tmpl w:val="7F682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3F109F"/>
    <w:multiLevelType w:val="hybridMultilevel"/>
    <w:tmpl w:val="B4A8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2781483">
    <w:abstractNumId w:val="2"/>
  </w:num>
  <w:num w:numId="2" w16cid:durableId="1188831197">
    <w:abstractNumId w:val="0"/>
  </w:num>
  <w:num w:numId="3" w16cid:durableId="306933388">
    <w:abstractNumId w:val="1"/>
  </w:num>
  <w:num w:numId="4" w16cid:durableId="905460502">
    <w:abstractNumId w:val="3"/>
  </w:num>
  <w:num w:numId="5" w16cid:durableId="14008585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E9"/>
    <w:rsid w:val="000672EA"/>
    <w:rsid w:val="000A4157"/>
    <w:rsid w:val="000D38A8"/>
    <w:rsid w:val="000F552A"/>
    <w:rsid w:val="001923C7"/>
    <w:rsid w:val="002D2413"/>
    <w:rsid w:val="00402D7D"/>
    <w:rsid w:val="00406119"/>
    <w:rsid w:val="004F491D"/>
    <w:rsid w:val="006821A4"/>
    <w:rsid w:val="007664FF"/>
    <w:rsid w:val="008108EB"/>
    <w:rsid w:val="00813C02"/>
    <w:rsid w:val="008375D6"/>
    <w:rsid w:val="00895463"/>
    <w:rsid w:val="0091553D"/>
    <w:rsid w:val="00A409E9"/>
    <w:rsid w:val="00A44621"/>
    <w:rsid w:val="00AB4E6E"/>
    <w:rsid w:val="00C14FEC"/>
    <w:rsid w:val="00C333D8"/>
    <w:rsid w:val="00C34B38"/>
    <w:rsid w:val="00E231D4"/>
    <w:rsid w:val="00E62EAC"/>
    <w:rsid w:val="00E75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FBD25"/>
  <w15:chartTrackingRefBased/>
  <w15:docId w15:val="{1016BCD6-FB34-4D8D-AB8D-3F47BA4C7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9E9"/>
    <w:pPr>
      <w:spacing w:line="276" w:lineRule="auto"/>
    </w:pPr>
    <w:rPr>
      <w:rFonts w:ascii="Aptos" w:eastAsia="Aptos" w:hAnsi="Aptos" w:cs="Times New Roman"/>
    </w:rPr>
  </w:style>
  <w:style w:type="paragraph" w:styleId="Heading1">
    <w:name w:val="heading 1"/>
    <w:basedOn w:val="Normal"/>
    <w:next w:val="Normal"/>
    <w:link w:val="Heading1Char"/>
    <w:uiPriority w:val="9"/>
    <w:qFormat/>
    <w:rsid w:val="00A409E9"/>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09E9"/>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09E9"/>
    <w:pPr>
      <w:keepNext/>
      <w:keepLines/>
      <w:spacing w:before="160" w:after="80" w:line="278"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09E9"/>
    <w:pPr>
      <w:keepNext/>
      <w:keepLines/>
      <w:spacing w:before="80" w:after="40" w:line="278" w:lineRule="auto"/>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409E9"/>
    <w:pPr>
      <w:keepNext/>
      <w:keepLines/>
      <w:spacing w:before="80" w:after="40" w:line="278" w:lineRule="auto"/>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409E9"/>
    <w:pPr>
      <w:keepNext/>
      <w:keepLines/>
      <w:spacing w:before="40" w:after="0" w:line="278" w:lineRule="auto"/>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409E9"/>
    <w:pPr>
      <w:keepNext/>
      <w:keepLines/>
      <w:spacing w:before="40" w:after="0" w:line="278" w:lineRule="auto"/>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409E9"/>
    <w:pPr>
      <w:keepNext/>
      <w:keepLines/>
      <w:spacing w:after="0" w:line="278" w:lineRule="auto"/>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409E9"/>
    <w:pPr>
      <w:keepNext/>
      <w:keepLines/>
      <w:spacing w:after="0" w:line="278" w:lineRule="auto"/>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9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09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09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09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09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09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09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09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09E9"/>
    <w:rPr>
      <w:rFonts w:eastAsiaTheme="majorEastAsia" w:cstheme="majorBidi"/>
      <w:color w:val="272727" w:themeColor="text1" w:themeTint="D8"/>
    </w:rPr>
  </w:style>
  <w:style w:type="paragraph" w:styleId="Title">
    <w:name w:val="Title"/>
    <w:basedOn w:val="Normal"/>
    <w:next w:val="Normal"/>
    <w:link w:val="TitleChar"/>
    <w:uiPriority w:val="10"/>
    <w:qFormat/>
    <w:rsid w:val="00A409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09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09E9"/>
    <w:pPr>
      <w:numPr>
        <w:ilvl w:val="1"/>
      </w:numPr>
      <w:spacing w:line="278"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09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09E9"/>
    <w:pPr>
      <w:spacing w:before="160" w:line="278" w:lineRule="auto"/>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A409E9"/>
    <w:rPr>
      <w:i/>
      <w:iCs/>
      <w:color w:val="404040" w:themeColor="text1" w:themeTint="BF"/>
    </w:rPr>
  </w:style>
  <w:style w:type="paragraph" w:styleId="ListParagraph">
    <w:name w:val="List Paragraph"/>
    <w:basedOn w:val="Normal"/>
    <w:uiPriority w:val="34"/>
    <w:qFormat/>
    <w:rsid w:val="00A409E9"/>
    <w:pPr>
      <w:spacing w:line="278" w:lineRule="auto"/>
      <w:ind w:left="720"/>
      <w:contextualSpacing/>
    </w:pPr>
    <w:rPr>
      <w:rFonts w:asciiTheme="minorHAnsi" w:eastAsiaTheme="minorHAnsi" w:hAnsiTheme="minorHAnsi" w:cstheme="minorBidi"/>
    </w:rPr>
  </w:style>
  <w:style w:type="character" w:styleId="IntenseEmphasis">
    <w:name w:val="Intense Emphasis"/>
    <w:basedOn w:val="DefaultParagraphFont"/>
    <w:uiPriority w:val="21"/>
    <w:qFormat/>
    <w:rsid w:val="00A409E9"/>
    <w:rPr>
      <w:i/>
      <w:iCs/>
      <w:color w:val="0F4761" w:themeColor="accent1" w:themeShade="BF"/>
    </w:rPr>
  </w:style>
  <w:style w:type="paragraph" w:styleId="IntenseQuote">
    <w:name w:val="Intense Quote"/>
    <w:basedOn w:val="Normal"/>
    <w:next w:val="Normal"/>
    <w:link w:val="IntenseQuoteChar"/>
    <w:uiPriority w:val="30"/>
    <w:qFormat/>
    <w:rsid w:val="00A409E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A409E9"/>
    <w:rPr>
      <w:i/>
      <w:iCs/>
      <w:color w:val="0F4761" w:themeColor="accent1" w:themeShade="BF"/>
    </w:rPr>
  </w:style>
  <w:style w:type="character" w:styleId="IntenseReference">
    <w:name w:val="Intense Reference"/>
    <w:basedOn w:val="DefaultParagraphFont"/>
    <w:uiPriority w:val="32"/>
    <w:qFormat/>
    <w:rsid w:val="00A409E9"/>
    <w:rPr>
      <w:b/>
      <w:bCs/>
      <w:smallCaps/>
      <w:color w:val="0F4761" w:themeColor="accent1" w:themeShade="BF"/>
      <w:spacing w:val="5"/>
    </w:rPr>
  </w:style>
  <w:style w:type="paragraph" w:styleId="NoSpacing">
    <w:name w:val="No Spacing"/>
    <w:uiPriority w:val="1"/>
    <w:qFormat/>
    <w:rsid w:val="00A409E9"/>
    <w:pPr>
      <w:spacing w:after="0" w:line="240" w:lineRule="auto"/>
    </w:pPr>
    <w:rPr>
      <w:rFonts w:ascii="Aptos" w:eastAsia="Aptos" w:hAnsi="Apto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2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Black</dc:creator>
  <cp:keywords/>
  <dc:description/>
  <cp:lastModifiedBy>Amy Black</cp:lastModifiedBy>
  <cp:revision>11</cp:revision>
  <cp:lastPrinted>2025-04-27T19:38:00Z</cp:lastPrinted>
  <dcterms:created xsi:type="dcterms:W3CDTF">2025-04-22T15:43:00Z</dcterms:created>
  <dcterms:modified xsi:type="dcterms:W3CDTF">2025-05-15T01:04:00Z</dcterms:modified>
</cp:coreProperties>
</file>